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3" w:rsidRPr="002B5D73" w:rsidRDefault="002B5D73" w:rsidP="002B5D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D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B5D73" w:rsidRPr="002B5D73" w:rsidRDefault="004E5BF8" w:rsidP="002B5D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РЕАЛИЗАЦИИ МЕРОПРИЯТИЙ ПРОГРАММЫ </w:t>
      </w:r>
    </w:p>
    <w:p w:rsidR="002B5D73" w:rsidRPr="002B5D73" w:rsidRDefault="004E5BF8" w:rsidP="002B5D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D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ПО ОРГАНИЗАЦИИ И КУЛЬТУРНО-ДОСУГОВОМУ ОБЕСПЕЧЕНИЮ ЛЕТНЕГО ОТДЫХА ДЕТЕЙ</w:t>
      </w:r>
    </w:p>
    <w:p w:rsidR="006971B3" w:rsidRDefault="006971B3"/>
    <w:p w:rsidR="002B5D73" w:rsidRPr="002B5D73" w:rsidRDefault="002B5D73" w:rsidP="002B5D73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5D73">
        <w:rPr>
          <w:rFonts w:ascii="Times New Roman" w:hAnsi="Times New Roman" w:cs="Times New Roman"/>
          <w:color w:val="000000" w:themeColor="text1"/>
          <w:sz w:val="28"/>
          <w:szCs w:val="28"/>
        </w:rPr>
        <w:t>Ежегодно, КВЦ «Губернский»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распа</w:t>
      </w:r>
      <w:r w:rsidRPr="002B5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хивает свои двери для детей Костромской области. </w:t>
      </w:r>
      <w:r w:rsidRPr="002B5D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ежегодной кампании «Летние каникулы в «Губернском» проходят показы театральных спектаклей, а также концертные программы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2B5D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студии танца. </w:t>
      </w:r>
    </w:p>
    <w:p w:rsidR="002B5D73" w:rsidRDefault="002B5D73" w:rsidP="002B5D73">
      <w:pPr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/>
        </w:rPr>
      </w:pPr>
      <w:r w:rsidRPr="002B5D73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/>
        </w:rPr>
        <w:t xml:space="preserve">С 2015 года театр-студия практикует малые театральные формы - спектакли, продолжительностью 40-50 минут, с выездом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/>
        </w:rPr>
        <w:t xml:space="preserve">в детские сады и школы. </w:t>
      </w:r>
      <w:r w:rsidRPr="001807E9">
        <w:rPr>
          <w:rFonts w:ascii="Times New Roman" w:hAnsi="Times New Roman" w:cs="Times New Roman"/>
          <w:sz w:val="28"/>
          <w:szCs w:val="28"/>
        </w:rPr>
        <w:t>В спектак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807E9">
        <w:rPr>
          <w:rFonts w:ascii="Times New Roman" w:hAnsi="Times New Roman" w:cs="Times New Roman"/>
          <w:sz w:val="28"/>
          <w:szCs w:val="28"/>
        </w:rPr>
        <w:t xml:space="preserve"> вовле</w:t>
      </w:r>
      <w:r>
        <w:rPr>
          <w:rFonts w:ascii="Times New Roman" w:hAnsi="Times New Roman" w:cs="Times New Roman"/>
          <w:sz w:val="28"/>
          <w:szCs w:val="28"/>
        </w:rPr>
        <w:t>каются</w:t>
      </w:r>
      <w:r w:rsidRPr="001807E9">
        <w:rPr>
          <w:rFonts w:ascii="Times New Roman" w:hAnsi="Times New Roman" w:cs="Times New Roman"/>
          <w:sz w:val="28"/>
          <w:szCs w:val="28"/>
        </w:rPr>
        <w:t xml:space="preserve"> не только актеры, но и юные зрители, как равноправные участники сказки. Озорные и яркие образы главных героев созда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807E9">
        <w:rPr>
          <w:rFonts w:ascii="Times New Roman" w:hAnsi="Times New Roman" w:cs="Times New Roman"/>
          <w:sz w:val="28"/>
          <w:szCs w:val="28"/>
        </w:rPr>
        <w:t xml:space="preserve"> динамичное зрелище в приключенческом стиле.</w:t>
      </w:r>
      <w:r w:rsidRPr="002B5D73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/>
        </w:rPr>
        <w:t xml:space="preserve"> </w:t>
      </w:r>
    </w:p>
    <w:p w:rsidR="002B5D73" w:rsidRPr="002B5D73" w:rsidRDefault="002B5D73" w:rsidP="002B5D7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/>
        </w:rPr>
        <w:t>Если Вас заинтересовала какая-либо форма - можете связаться с сотрудниками учреждения, которые ознакомят Вас с программой творческих коллективов более подробно (тел. 55-28-61 или 55-63-62).</w:t>
      </w:r>
    </w:p>
    <w:sectPr w:rsidR="002B5D73" w:rsidRPr="002B5D73" w:rsidSect="0069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5D73"/>
    <w:rsid w:val="002B5D73"/>
    <w:rsid w:val="004E5BF8"/>
    <w:rsid w:val="0069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2016-08-25T12:04:00Z</dcterms:created>
  <dcterms:modified xsi:type="dcterms:W3CDTF">2016-08-25T12:15:00Z</dcterms:modified>
</cp:coreProperties>
</file>